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31" w:rsidRPr="006800C5" w:rsidRDefault="00762631" w:rsidP="00762631">
      <w:pPr>
        <w:jc w:val="center"/>
        <w:rPr>
          <w:b/>
          <w:bCs/>
          <w:i/>
          <w:color w:val="000000"/>
          <w:sz w:val="28"/>
          <w:szCs w:val="28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</w:r>
      <w:proofErr w:type="gramStart"/>
      <w:r w:rsidRPr="0059797A">
        <w:rPr>
          <w:b/>
          <w:bCs/>
          <w:i/>
          <w:color w:val="000000"/>
          <w:sz w:val="28"/>
          <w:szCs w:val="28"/>
        </w:rPr>
        <w:t xml:space="preserve">в </w:t>
      </w:r>
      <w:r>
        <w:rPr>
          <w:b/>
          <w:bCs/>
          <w:i/>
          <w:color w:val="000000"/>
          <w:sz w:val="28"/>
          <w:szCs w:val="28"/>
        </w:rPr>
        <w:t>МР</w:t>
      </w:r>
      <w:r w:rsidRPr="0059797A">
        <w:rPr>
          <w:b/>
          <w:bCs/>
          <w:i/>
          <w:color w:val="000000"/>
          <w:sz w:val="28"/>
          <w:szCs w:val="28"/>
        </w:rPr>
        <w:t>И</w:t>
      </w:r>
      <w:proofErr w:type="gramEnd"/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>России № 1</w:t>
      </w:r>
      <w:r w:rsidRPr="00762631">
        <w:rPr>
          <w:b/>
          <w:bCs/>
          <w:i/>
          <w:color w:val="000000"/>
          <w:sz w:val="28"/>
          <w:szCs w:val="28"/>
        </w:rPr>
        <w:t>1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4117"/>
        <w:gridCol w:w="2369"/>
      </w:tblGrid>
      <w:tr w:rsidR="008F2585" w:rsidRPr="00DA4A38" w:rsidTr="008E7280">
        <w:tc>
          <w:tcPr>
            <w:tcW w:w="1384" w:type="dxa"/>
          </w:tcPr>
          <w:p w:rsidR="008E7280" w:rsidRPr="00DA4A38" w:rsidRDefault="008E7280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DA4A38">
              <w:rPr>
                <w:rFonts w:ascii="Calibri" w:eastAsia="Calibri" w:hAnsi="Calibri" w:cs="Times New Roman"/>
                <w:b/>
              </w:rPr>
              <w:t>Дата</w:t>
            </w:r>
          </w:p>
        </w:tc>
        <w:tc>
          <w:tcPr>
            <w:tcW w:w="1701" w:type="dxa"/>
          </w:tcPr>
          <w:p w:rsidR="008E7280" w:rsidRPr="00DA4A38" w:rsidRDefault="008E7280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DA4A38">
              <w:rPr>
                <w:rFonts w:ascii="Calibri" w:eastAsia="Calibri" w:hAnsi="Calibri" w:cs="Times New Roman"/>
                <w:b/>
              </w:rPr>
              <w:t>Время</w:t>
            </w:r>
          </w:p>
        </w:tc>
        <w:tc>
          <w:tcPr>
            <w:tcW w:w="4117" w:type="dxa"/>
          </w:tcPr>
          <w:p w:rsidR="008E7280" w:rsidRPr="00DA4A38" w:rsidRDefault="008E7280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DA4A38">
              <w:rPr>
                <w:rFonts w:ascii="Calibri" w:eastAsia="Calibri" w:hAnsi="Calibri" w:cs="Times New Roman"/>
                <w:b/>
              </w:rPr>
              <w:t>Тема семинара</w:t>
            </w:r>
          </w:p>
        </w:tc>
        <w:tc>
          <w:tcPr>
            <w:tcW w:w="2369" w:type="dxa"/>
          </w:tcPr>
          <w:p w:rsidR="008E7280" w:rsidRPr="00DA4A38" w:rsidRDefault="008E7280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DA4A38">
              <w:rPr>
                <w:rFonts w:ascii="Calibri" w:eastAsia="Calibri" w:hAnsi="Calibri" w:cs="Times New Roman"/>
                <w:b/>
              </w:rPr>
              <w:t>Место проведения</w:t>
            </w:r>
          </w:p>
        </w:tc>
      </w:tr>
      <w:tr w:rsidR="005D6E93" w:rsidRPr="00DA4A38" w:rsidTr="005D6E93">
        <w:trPr>
          <w:trHeight w:val="2188"/>
        </w:trPr>
        <w:tc>
          <w:tcPr>
            <w:tcW w:w="1384" w:type="dxa"/>
          </w:tcPr>
          <w:p w:rsidR="005D6E93" w:rsidRDefault="000A457C" w:rsidP="00DB630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19.07</w:t>
            </w:r>
            <w:r w:rsidR="005D6E93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1701" w:type="dxa"/>
          </w:tcPr>
          <w:p w:rsidR="005D6E93" w:rsidRPr="00DA4A38" w:rsidRDefault="005D6E93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</w:t>
            </w:r>
            <w:r w:rsidR="0054615B">
              <w:rPr>
                <w:rFonts w:ascii="Calibri" w:eastAsia="Calibri" w:hAnsi="Calibri" w:cs="Times New Roman"/>
                <w:b/>
              </w:rPr>
              <w:t>5</w:t>
            </w:r>
            <w:r>
              <w:rPr>
                <w:rFonts w:ascii="Calibri" w:eastAsia="Calibri" w:hAnsi="Calibri" w:cs="Times New Roman"/>
                <w:b/>
              </w:rPr>
              <w:t>-00</w:t>
            </w:r>
          </w:p>
        </w:tc>
        <w:tc>
          <w:tcPr>
            <w:tcW w:w="4117" w:type="dxa"/>
          </w:tcPr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П</w:t>
            </w:r>
            <w:r w:rsidRPr="00DA4A38">
              <w:rPr>
                <w:rFonts w:ascii="Calibri" w:eastAsia="Calibri" w:hAnsi="Calibri" w:cs="Times New Roman"/>
              </w:rPr>
              <w:t>орядок предоставления социальных налоговых вычетов на обучение, пенсионное обеспечение, имущественных налоговых вычетов при покупке жилья и продаже имущества. Необходимые документы, порядок заполнения декларации 3-НДФЛ при получении указанных вычетов.</w:t>
            </w:r>
          </w:p>
          <w:p w:rsidR="0011097F" w:rsidRPr="003D2139" w:rsidRDefault="0011097F" w:rsidP="0011097F">
            <w:pPr>
              <w:autoSpaceDE w:val="0"/>
              <w:autoSpaceDN w:val="0"/>
              <w:adjustRightInd w:val="0"/>
              <w:ind w:firstLine="61"/>
            </w:pPr>
            <w:r>
              <w:rPr>
                <w:rFonts w:ascii="Calibri" w:eastAsia="Calibri" w:hAnsi="Calibri" w:cs="Times New Roman"/>
              </w:rPr>
              <w:t>2</w:t>
            </w:r>
            <w:r w:rsidRPr="003D2139">
              <w:rPr>
                <w:rFonts w:ascii="Calibri" w:eastAsia="Calibri" w:hAnsi="Calibri" w:cs="Times New Roman"/>
              </w:rPr>
              <w:t>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3D2139">
              <w:rPr>
                <w:rFonts w:ascii="Calibri" w:eastAsia="Calibri" w:hAnsi="Calibri" w:cs="Times New Roman"/>
              </w:rPr>
              <w:t xml:space="preserve"> </w:t>
            </w:r>
            <w:r w:rsidRPr="003D2139">
              <w:t>Имущественные налоги:</w:t>
            </w:r>
          </w:p>
          <w:p w:rsidR="0011097F" w:rsidRDefault="0011097F" w:rsidP="0011097F">
            <w:pPr>
              <w:autoSpaceDE w:val="0"/>
              <w:autoSpaceDN w:val="0"/>
              <w:adjustRightInd w:val="0"/>
              <w:ind w:left="-81" w:firstLine="61"/>
              <w:jc w:val="both"/>
              <w:rPr>
                <w:bCs/>
              </w:rPr>
            </w:pPr>
            <w:r w:rsidRPr="003D2139">
              <w:t xml:space="preserve">  -заявительный порядок льгот по имущественным налогам.</w:t>
            </w:r>
            <w:r w:rsidRPr="003D2139">
              <w:rPr>
                <w:bCs/>
              </w:rPr>
              <w:t xml:space="preserve"> </w:t>
            </w:r>
            <w:r>
              <w:rPr>
                <w:bCs/>
              </w:rPr>
              <w:t>Вычет на «шесть» соток.</w:t>
            </w:r>
          </w:p>
          <w:p w:rsidR="0011097F" w:rsidRDefault="0011097F" w:rsidP="0011097F">
            <w:pPr>
              <w:autoSpaceDE w:val="0"/>
              <w:autoSpaceDN w:val="0"/>
              <w:adjustRightInd w:val="0"/>
              <w:ind w:left="-81" w:firstLine="61"/>
              <w:jc w:val="both"/>
              <w:rPr>
                <w:bCs/>
              </w:rPr>
            </w:pPr>
            <w:r>
              <w:rPr>
                <w:bCs/>
              </w:rPr>
              <w:t>3. Электронные сервисы сайта ФНС, Личный кабинет налогоплательщика</w:t>
            </w:r>
          </w:p>
          <w:p w:rsidR="005D6E93" w:rsidRPr="0054615B" w:rsidRDefault="0054615B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4. Госуслуги, о преимуществе получения государственных услуг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в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электроном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виде. Портал госуслуг.</w:t>
            </w:r>
          </w:p>
        </w:tc>
        <w:tc>
          <w:tcPr>
            <w:tcW w:w="2369" w:type="dxa"/>
          </w:tcPr>
          <w:p w:rsidR="0011097F" w:rsidRPr="0011097F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1097F">
              <w:rPr>
                <w:rFonts w:ascii="Calibri" w:eastAsia="Calibri" w:hAnsi="Calibri" w:cs="Times New Roman"/>
              </w:rPr>
              <w:t>пгт. Пижанка</w:t>
            </w:r>
          </w:p>
          <w:p w:rsidR="005D6E93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11097F">
              <w:rPr>
                <w:rFonts w:ascii="Calibri" w:eastAsia="Calibri" w:hAnsi="Calibri" w:cs="Times New Roman"/>
              </w:rPr>
              <w:t>ул. Труда, 8 а (ТОРМ)</w:t>
            </w:r>
          </w:p>
        </w:tc>
      </w:tr>
      <w:tr w:rsidR="007E6323" w:rsidRPr="00DA4A38" w:rsidTr="000D65E4">
        <w:trPr>
          <w:trHeight w:val="422"/>
        </w:trPr>
        <w:tc>
          <w:tcPr>
            <w:tcW w:w="1384" w:type="dxa"/>
          </w:tcPr>
          <w:p w:rsidR="007E6323" w:rsidRPr="000E00A8" w:rsidRDefault="0054615B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26</w:t>
            </w:r>
            <w:r w:rsidR="00EA591F">
              <w:rPr>
                <w:rFonts w:ascii="Calibri" w:eastAsia="Calibri" w:hAnsi="Calibri" w:cs="Times New Roman"/>
                <w:b/>
              </w:rPr>
              <w:t>.0</w:t>
            </w:r>
            <w:r>
              <w:rPr>
                <w:rFonts w:ascii="Calibri" w:eastAsia="Calibri" w:hAnsi="Calibri" w:cs="Times New Roman"/>
                <w:b/>
              </w:rPr>
              <w:t>7</w:t>
            </w:r>
            <w:r w:rsidR="00EA591F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1701" w:type="dxa"/>
          </w:tcPr>
          <w:p w:rsidR="007E6323" w:rsidRPr="000E00A8" w:rsidRDefault="005E484D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0E00A8">
              <w:rPr>
                <w:rFonts w:ascii="Calibri" w:eastAsia="Calibri" w:hAnsi="Calibri" w:cs="Times New Roman"/>
                <w:b/>
              </w:rPr>
              <w:t>1</w:t>
            </w:r>
            <w:r w:rsidR="0054615B">
              <w:rPr>
                <w:rFonts w:ascii="Calibri" w:eastAsia="Calibri" w:hAnsi="Calibri" w:cs="Times New Roman"/>
                <w:b/>
              </w:rPr>
              <w:t>5</w:t>
            </w:r>
            <w:r w:rsidRPr="000E00A8">
              <w:rPr>
                <w:rFonts w:ascii="Calibri" w:eastAsia="Calibri" w:hAnsi="Calibri" w:cs="Times New Roman"/>
                <w:b/>
              </w:rPr>
              <w:t>-00</w:t>
            </w:r>
          </w:p>
          <w:p w:rsidR="003209BE" w:rsidRPr="000E00A8" w:rsidRDefault="003209BE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3209BE" w:rsidRPr="000E00A8" w:rsidRDefault="003209BE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3209BE" w:rsidRDefault="003209BE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436027" w:rsidRPr="000E00A8" w:rsidRDefault="00436027" w:rsidP="00DA4A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11097F" w:rsidRPr="00DA4A38" w:rsidRDefault="000C388B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0C388B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  <w:lang w:val="en-US"/>
              </w:rPr>
              <w:t>.</w:t>
            </w:r>
            <w:bookmarkStart w:id="0" w:name="_GoBack"/>
            <w:bookmarkEnd w:id="0"/>
            <w:r w:rsidR="0011097F" w:rsidRPr="00DA4A38">
              <w:rPr>
                <w:rFonts w:ascii="Calibri" w:eastAsia="Calibri" w:hAnsi="Calibri" w:cs="Times New Roman"/>
              </w:rPr>
              <w:t>НДС</w:t>
            </w:r>
            <w:r w:rsidR="0011097F">
              <w:rPr>
                <w:rFonts w:ascii="Calibri" w:eastAsia="Calibri" w:hAnsi="Calibri" w:cs="Times New Roman"/>
              </w:rPr>
              <w:t>. П</w:t>
            </w:r>
            <w:r w:rsidR="0011097F" w:rsidRPr="00DA4A38">
              <w:rPr>
                <w:rFonts w:ascii="Calibri" w:eastAsia="Calibri" w:hAnsi="Calibri" w:cs="Times New Roman"/>
              </w:rPr>
              <w:t>орядок отражения записей по счетам-фактурам в книге покупок и книге продаж с указанием кодов видов операций, доведенный письмом ФНС России от 20.09.2016 №СД-4-3/17657@;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 - Порядок заполнения налоговых деклараций по НДС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- Трансфертное ценообразование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 - Порядок применения освобождения от налогообложения операций, перечисленных в п. 2 ст. 146, ст. 149 НК РФ.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2.  Налог на прибыль. Порядок заполнения налоговых деклараций по налогу на прибыль организаций, утвержденный </w:t>
            </w:r>
            <w:hyperlink r:id="rId9" w:history="1">
              <w:r w:rsidRPr="00DA4A38">
                <w:rPr>
                  <w:rFonts w:ascii="Calibri" w:eastAsia="Calibri" w:hAnsi="Calibri" w:cs="Times New Roman"/>
                </w:rPr>
                <w:t>Приказом</w:t>
              </w:r>
            </w:hyperlink>
            <w:r w:rsidRPr="00DA4A38">
              <w:rPr>
                <w:rFonts w:ascii="Calibri" w:eastAsia="Calibri" w:hAnsi="Calibri" w:cs="Times New Roman"/>
              </w:rPr>
              <w:t xml:space="preserve"> ФНС России от 26.11.2014 N ММВ-7-3/600@. 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3.Налог на добычу полезных ископаемых</w:t>
            </w:r>
            <w:r w:rsidRPr="00DA4A38">
              <w:rPr>
                <w:rFonts w:ascii="Calibri" w:eastAsia="Calibri" w:hAnsi="Calibri" w:cs="Times New Roman"/>
              </w:rPr>
              <w:t xml:space="preserve"> 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  <w:r w:rsidRPr="00DA4A38">
              <w:rPr>
                <w:rFonts w:ascii="Calibri" w:eastAsia="Calibri" w:hAnsi="Calibri" w:cs="Times New Roman"/>
              </w:rPr>
              <w:t>Правильность оформления платежных документов.</w:t>
            </w:r>
            <w:r w:rsidRPr="00DA4A38">
              <w:rPr>
                <w:rFonts w:ascii="Calibri" w:hAnsi="Calibri"/>
                <w:b/>
              </w:rPr>
              <w:t xml:space="preserve"> </w:t>
            </w:r>
            <w:r w:rsidRPr="00DA4A38">
              <w:rPr>
                <w:rFonts w:ascii="Calibri" w:eastAsia="Calibri" w:hAnsi="Calibri" w:cs="Times New Roman"/>
              </w:rPr>
              <w:t>Достоверность указания налогового периода.</w:t>
            </w:r>
            <w:r>
              <w:rPr>
                <w:rFonts w:ascii="Calibri" w:eastAsia="Calibri" w:hAnsi="Calibri" w:cs="Times New Roman"/>
              </w:rPr>
              <w:t xml:space="preserve"> Уплата задолженности по требованию.</w:t>
            </w:r>
          </w:p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  <w:r w:rsidRPr="00DA4A38">
              <w:rPr>
                <w:rFonts w:ascii="Calibri" w:eastAsia="Calibri" w:hAnsi="Calibri" w:cs="Times New Roman"/>
              </w:rPr>
              <w:t>. Электронная регистрация, её преимущества и возможности. О последствиях предоставления персональных данных (паспорт) для регистрации юридических лиц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2C59C8" w:rsidRPr="00DA4A38" w:rsidRDefault="0011097F" w:rsidP="0011097F">
            <w:pPr>
              <w:autoSpaceDE w:val="0"/>
              <w:autoSpaceDN w:val="0"/>
              <w:adjustRightInd w:val="0"/>
              <w:ind w:firstLine="61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Pr="00DA4A38">
              <w:rPr>
                <w:rFonts w:ascii="Calibri" w:eastAsia="Calibri" w:hAnsi="Calibri" w:cs="Times New Roman"/>
              </w:rPr>
              <w:t>. Преимущество представления отчётности по ТКС, возможность получения доступа по каналам связи к персонифицированной информации о состоянии расчетов с бюджетом  ИОН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369" w:type="dxa"/>
          </w:tcPr>
          <w:p w:rsidR="00436027" w:rsidRPr="00DA4A38" w:rsidRDefault="00436027" w:rsidP="0043602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г. Советск, ул. Энгельса, 17  (опер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.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з</w:t>
            </w:r>
            <w:proofErr w:type="gramEnd"/>
            <w:r w:rsidRPr="00DA4A38">
              <w:rPr>
                <w:rFonts w:ascii="Calibri" w:eastAsia="Calibri" w:hAnsi="Calibri" w:cs="Times New Roman"/>
              </w:rPr>
              <w:t>ал инспекции)</w:t>
            </w:r>
          </w:p>
          <w:p w:rsidR="006C5F3E" w:rsidRDefault="006C5F3E" w:rsidP="00BB3ED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5D6E93" w:rsidRPr="00DA4A38" w:rsidRDefault="005D6E93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436027" w:rsidRPr="00DA4A38" w:rsidTr="001E3107">
        <w:trPr>
          <w:trHeight w:val="8809"/>
        </w:trPr>
        <w:tc>
          <w:tcPr>
            <w:tcW w:w="1384" w:type="dxa"/>
          </w:tcPr>
          <w:p w:rsidR="00436027" w:rsidRPr="00EB3A71" w:rsidRDefault="0054615B" w:rsidP="0054615B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09</w:t>
            </w:r>
            <w:r w:rsidR="00436027">
              <w:rPr>
                <w:rFonts w:ascii="Calibri" w:eastAsia="Calibri" w:hAnsi="Calibri" w:cs="Times New Roman"/>
                <w:b/>
              </w:rPr>
              <w:t>.0</w:t>
            </w:r>
            <w:r>
              <w:rPr>
                <w:rFonts w:ascii="Calibri" w:eastAsia="Calibri" w:hAnsi="Calibri" w:cs="Times New Roman"/>
                <w:b/>
              </w:rPr>
              <w:t>8</w:t>
            </w:r>
            <w:r w:rsidR="00436027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1701" w:type="dxa"/>
          </w:tcPr>
          <w:p w:rsidR="00436027" w:rsidRPr="00EB3A71" w:rsidRDefault="00A5226A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15-00</w:t>
            </w:r>
          </w:p>
          <w:p w:rsidR="00436027" w:rsidRPr="00EB3A71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436027" w:rsidRPr="00EB3A71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436027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  <w:p w:rsidR="00131DBC" w:rsidRPr="00EB3A71" w:rsidRDefault="00131DBC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436027" w:rsidRPr="00E819A9" w:rsidRDefault="00436027" w:rsidP="00A80DB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Pr="00DA4A38">
              <w:rPr>
                <w:rFonts w:ascii="Calibri" w:eastAsia="Calibri" w:hAnsi="Calibri" w:cs="Times New Roman"/>
              </w:rPr>
              <w:t>.Основные изменения налогового законодательства, вступ</w:t>
            </w:r>
            <w:r>
              <w:rPr>
                <w:rFonts w:ascii="Calibri" w:eastAsia="Calibri" w:hAnsi="Calibri" w:cs="Times New Roman"/>
              </w:rPr>
              <w:t>ающие в силу с 01.01.2018  г.</w:t>
            </w:r>
          </w:p>
          <w:p w:rsidR="00436027" w:rsidRPr="00DA4A38" w:rsidRDefault="00436027" w:rsidP="00A80DB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2. </w:t>
            </w:r>
            <w:proofErr w:type="spellStart"/>
            <w:r w:rsidRPr="00DA4A38">
              <w:rPr>
                <w:rFonts w:ascii="Calibri" w:eastAsia="Calibri" w:hAnsi="Calibri" w:cs="Times New Roman"/>
              </w:rPr>
              <w:t>Спецрежимы</w:t>
            </w:r>
            <w:proofErr w:type="spellEnd"/>
            <w:r>
              <w:rPr>
                <w:rFonts w:ascii="Calibri" w:eastAsia="Calibri" w:hAnsi="Calibri" w:cs="Times New Roman"/>
              </w:rPr>
              <w:t>:</w:t>
            </w:r>
            <w:r w:rsidRPr="00DA4A38">
              <w:rPr>
                <w:rFonts w:ascii="Calibri" w:eastAsia="Calibri" w:hAnsi="Calibri" w:cs="Times New Roman"/>
              </w:rPr>
              <w:t xml:space="preserve"> УСН, ЕНВД, </w:t>
            </w:r>
            <w:r>
              <w:rPr>
                <w:rFonts w:ascii="Calibri" w:eastAsia="Calibri" w:hAnsi="Calibri" w:cs="Times New Roman"/>
              </w:rPr>
              <w:t>п</w:t>
            </w:r>
            <w:r w:rsidRPr="00DA4A38">
              <w:rPr>
                <w:rFonts w:ascii="Calibri" w:eastAsia="Calibri" w:hAnsi="Calibri" w:cs="Times New Roman"/>
              </w:rPr>
              <w:t>атентная система налогообложения. Изменения, вступившие в силу с 1 января 201</w:t>
            </w:r>
            <w:r>
              <w:rPr>
                <w:rFonts w:ascii="Calibri" w:eastAsia="Calibri" w:hAnsi="Calibri" w:cs="Times New Roman"/>
              </w:rPr>
              <w:t>8</w:t>
            </w:r>
            <w:r w:rsidRPr="00DA4A38">
              <w:rPr>
                <w:rFonts w:ascii="Calibri" w:eastAsia="Calibri" w:hAnsi="Calibri" w:cs="Times New Roman"/>
              </w:rPr>
              <w:t xml:space="preserve"> года Применение нулевой ставки для вновь созданных индивидуальных предпринимателей по патентной и упрощенной системе налогообложения.</w:t>
            </w:r>
          </w:p>
          <w:p w:rsidR="00436027" w:rsidRPr="00DA4A38" w:rsidRDefault="00436027" w:rsidP="00A80DB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Порядок и сроки уплаты авансовых платежей по УСН Правомерность уменьшения суммы</w:t>
            </w:r>
            <w:r>
              <w:rPr>
                <w:rFonts w:ascii="Calibri" w:eastAsia="Calibri" w:hAnsi="Calibri" w:cs="Times New Roman"/>
              </w:rPr>
              <w:t>,</w:t>
            </w:r>
            <w:r w:rsidRPr="00DA4A38">
              <w:rPr>
                <w:rFonts w:ascii="Calibri" w:eastAsia="Calibri" w:hAnsi="Calibri" w:cs="Times New Roman"/>
              </w:rPr>
              <w:t xml:space="preserve"> исчисленн</w:t>
            </w:r>
            <w:r>
              <w:rPr>
                <w:rFonts w:ascii="Calibri" w:eastAsia="Calibri" w:hAnsi="Calibri" w:cs="Times New Roman"/>
              </w:rPr>
              <w:t>ой</w:t>
            </w:r>
            <w:r w:rsidRPr="00DA4A38">
              <w:rPr>
                <w:rFonts w:ascii="Calibri" w:eastAsia="Calibri" w:hAnsi="Calibri" w:cs="Times New Roman"/>
              </w:rPr>
              <w:t xml:space="preserve"> за налоговый период, на сумму страховых взносов. О постановке на учет в качестве плательщика ЕНВД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DA4A38">
              <w:rPr>
                <w:rFonts w:ascii="Calibri" w:eastAsia="Calibri" w:hAnsi="Calibri" w:cs="Times New Roman"/>
              </w:rPr>
              <w:t>(заявления формы ЕНВД-1, ЕНВД-2)</w:t>
            </w:r>
          </w:p>
          <w:p w:rsidR="00436027" w:rsidRPr="00DA4A38" w:rsidRDefault="00436027" w:rsidP="00A80DB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3.</w:t>
            </w:r>
            <w:r>
              <w:rPr>
                <w:rFonts w:ascii="Calibri" w:eastAsia="Calibri" w:hAnsi="Calibri" w:cs="Times New Roman"/>
              </w:rPr>
              <w:t>Порядок исчисления и уплаты страховых взносов в 2018 году. Заполнение расчета по страховым взносам.</w:t>
            </w:r>
            <w:r w:rsidRPr="00DA4A38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П</w:t>
            </w:r>
            <w:r w:rsidRPr="00DA4A38">
              <w:rPr>
                <w:rFonts w:ascii="Calibri" w:eastAsia="Calibri" w:hAnsi="Calibri" w:cs="Times New Roman"/>
              </w:rPr>
              <w:t>равильност</w:t>
            </w:r>
            <w:r>
              <w:rPr>
                <w:rFonts w:ascii="Calibri" w:eastAsia="Calibri" w:hAnsi="Calibri" w:cs="Times New Roman"/>
              </w:rPr>
              <w:t>ь</w:t>
            </w:r>
            <w:r w:rsidRPr="00DA4A38">
              <w:rPr>
                <w:rFonts w:ascii="Calibri" w:eastAsia="Calibri" w:hAnsi="Calibri" w:cs="Times New Roman"/>
              </w:rPr>
              <w:t xml:space="preserve"> оформления платежных документов по уплате страховых взносов и  невозможности уточнения платежа после выгрузки информации в фонды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436027" w:rsidRDefault="00436027" w:rsidP="00A80DB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4. Преимущество представления отчётности по ТКС, возможность получения доступа по каналам связи к персонифицированной информации о состоянии расчетов с бюджетом. ИОН</w:t>
            </w:r>
          </w:p>
          <w:p w:rsidR="00131DBC" w:rsidRPr="00DA4A38" w:rsidRDefault="00436027" w:rsidP="001E310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5. </w:t>
            </w:r>
            <w:r w:rsidRPr="00DA4A38">
              <w:rPr>
                <w:rFonts w:ascii="Calibri" w:eastAsia="Calibri" w:hAnsi="Calibri" w:cs="Times New Roman"/>
              </w:rPr>
              <w:t>Правильность оформления платежных документов.</w:t>
            </w:r>
            <w:r w:rsidRPr="00DA4A38">
              <w:rPr>
                <w:rFonts w:ascii="Calibri" w:hAnsi="Calibri"/>
                <w:b/>
              </w:rPr>
              <w:t xml:space="preserve"> </w:t>
            </w:r>
            <w:r w:rsidRPr="00DA4A38">
              <w:rPr>
                <w:rFonts w:ascii="Calibri" w:eastAsia="Calibri" w:hAnsi="Calibri" w:cs="Times New Roman"/>
              </w:rPr>
              <w:t>Достоверность указания налогового периода.</w:t>
            </w:r>
            <w:r>
              <w:rPr>
                <w:rFonts w:ascii="Calibri" w:eastAsia="Calibri" w:hAnsi="Calibri" w:cs="Times New Roman"/>
              </w:rPr>
              <w:t xml:space="preserve"> Уплата задолженности по требованию.</w:t>
            </w:r>
          </w:p>
        </w:tc>
        <w:tc>
          <w:tcPr>
            <w:tcW w:w="2369" w:type="dxa"/>
          </w:tcPr>
          <w:p w:rsidR="0011097F" w:rsidRPr="00DA4A38" w:rsidRDefault="0011097F" w:rsidP="0011097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пгт. Верхошижемье ул.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Школьная</w:t>
            </w:r>
            <w:proofErr w:type="gramEnd"/>
            <w:r w:rsidRPr="00DA4A38">
              <w:rPr>
                <w:rFonts w:ascii="Calibri" w:eastAsia="Calibri" w:hAnsi="Calibri" w:cs="Times New Roman"/>
              </w:rPr>
              <w:t>, 9 (ТОРМ)</w:t>
            </w:r>
          </w:p>
          <w:p w:rsidR="00436027" w:rsidRPr="002558AF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D25A2D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2558AF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2558AF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  <w:p w:rsidR="00436027" w:rsidRPr="002558AF" w:rsidRDefault="00436027" w:rsidP="00F56FE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673A85" w:rsidRPr="00DA4A38" w:rsidTr="001E3107">
        <w:trPr>
          <w:trHeight w:val="162"/>
        </w:trPr>
        <w:tc>
          <w:tcPr>
            <w:tcW w:w="1384" w:type="dxa"/>
          </w:tcPr>
          <w:p w:rsidR="00673A85" w:rsidRDefault="0054615B" w:rsidP="0054615B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20.09</w:t>
            </w:r>
            <w:r w:rsidR="00673A85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1701" w:type="dxa"/>
          </w:tcPr>
          <w:p w:rsidR="00673A85" w:rsidRDefault="00673A85" w:rsidP="00EB09A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15-00</w:t>
            </w:r>
          </w:p>
        </w:tc>
        <w:tc>
          <w:tcPr>
            <w:tcW w:w="4117" w:type="dxa"/>
          </w:tcPr>
          <w:p w:rsidR="0054615B" w:rsidRPr="00DA4A38" w:rsidRDefault="0054615B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П</w:t>
            </w:r>
            <w:r w:rsidRPr="00DA4A38">
              <w:rPr>
                <w:rFonts w:ascii="Calibri" w:eastAsia="Calibri" w:hAnsi="Calibri" w:cs="Times New Roman"/>
              </w:rPr>
              <w:t>орядок предоставления социальных налоговых вычетов на обучение, пенсионное обеспечение, имущественных налоговых вычетов при покупке жилья и продаже имущества. Необходимые документы, порядок заполнения декларации 3-НДФЛ при получении указанных вычетов.</w:t>
            </w:r>
          </w:p>
          <w:p w:rsidR="0054615B" w:rsidRPr="003D2139" w:rsidRDefault="0054615B" w:rsidP="0054615B">
            <w:pPr>
              <w:autoSpaceDE w:val="0"/>
              <w:autoSpaceDN w:val="0"/>
              <w:adjustRightInd w:val="0"/>
              <w:ind w:firstLine="61"/>
            </w:pPr>
            <w:r>
              <w:rPr>
                <w:rFonts w:ascii="Calibri" w:eastAsia="Calibri" w:hAnsi="Calibri" w:cs="Times New Roman"/>
              </w:rPr>
              <w:t>2</w:t>
            </w:r>
            <w:r w:rsidRPr="003D2139">
              <w:rPr>
                <w:rFonts w:ascii="Calibri" w:eastAsia="Calibri" w:hAnsi="Calibri" w:cs="Times New Roman"/>
              </w:rPr>
              <w:t>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3D2139">
              <w:rPr>
                <w:rFonts w:ascii="Calibri" w:eastAsia="Calibri" w:hAnsi="Calibri" w:cs="Times New Roman"/>
              </w:rPr>
              <w:t xml:space="preserve"> </w:t>
            </w:r>
            <w:r w:rsidRPr="003D2139">
              <w:t>Имущественные налоги:</w:t>
            </w:r>
          </w:p>
          <w:p w:rsidR="0054615B" w:rsidRDefault="0054615B" w:rsidP="0054615B">
            <w:pPr>
              <w:autoSpaceDE w:val="0"/>
              <w:autoSpaceDN w:val="0"/>
              <w:adjustRightInd w:val="0"/>
              <w:ind w:left="-81" w:firstLine="61"/>
              <w:jc w:val="both"/>
              <w:rPr>
                <w:bCs/>
              </w:rPr>
            </w:pPr>
            <w:r w:rsidRPr="003D2139">
              <w:t xml:space="preserve">  -заявительный порядок льгот по имущественным налогам.</w:t>
            </w:r>
            <w:r w:rsidRPr="003D2139">
              <w:rPr>
                <w:bCs/>
              </w:rPr>
              <w:t xml:space="preserve"> </w:t>
            </w:r>
            <w:r>
              <w:rPr>
                <w:bCs/>
              </w:rPr>
              <w:t>Вычет на «шесть» соток.</w:t>
            </w:r>
          </w:p>
          <w:p w:rsidR="0054615B" w:rsidRDefault="0054615B" w:rsidP="0054615B">
            <w:pPr>
              <w:autoSpaceDE w:val="0"/>
              <w:autoSpaceDN w:val="0"/>
              <w:adjustRightInd w:val="0"/>
              <w:ind w:left="-81" w:firstLine="61"/>
              <w:jc w:val="both"/>
              <w:rPr>
                <w:bCs/>
              </w:rPr>
            </w:pPr>
            <w:r>
              <w:rPr>
                <w:bCs/>
              </w:rPr>
              <w:t>-сводное налоговое уведомление (СНУ), сроки уплаты</w:t>
            </w:r>
          </w:p>
          <w:p w:rsidR="0054615B" w:rsidRDefault="0054615B" w:rsidP="0054615B">
            <w:pPr>
              <w:autoSpaceDE w:val="0"/>
              <w:autoSpaceDN w:val="0"/>
              <w:adjustRightInd w:val="0"/>
              <w:ind w:left="-81" w:firstLine="61"/>
              <w:jc w:val="both"/>
              <w:rPr>
                <w:bCs/>
              </w:rPr>
            </w:pPr>
            <w:r>
              <w:rPr>
                <w:bCs/>
              </w:rPr>
              <w:t>3. Электронные сервисы сайта ФНС, Личный кабинет налогоплательщика</w:t>
            </w:r>
          </w:p>
          <w:p w:rsidR="00673A85" w:rsidRDefault="0054615B" w:rsidP="001E3107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 xml:space="preserve">4. Госуслуги, о преимуществе получения государственных услуг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в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электроном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виде. Портал госуслуг.</w:t>
            </w:r>
          </w:p>
        </w:tc>
        <w:tc>
          <w:tcPr>
            <w:tcW w:w="2369" w:type="dxa"/>
          </w:tcPr>
          <w:p w:rsidR="0054615B" w:rsidRPr="00DA4A38" w:rsidRDefault="0054615B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DA4A38">
              <w:rPr>
                <w:rFonts w:ascii="Calibri" w:eastAsia="Calibri" w:hAnsi="Calibri" w:cs="Times New Roman"/>
              </w:rPr>
              <w:t>г. Советск, ул. Энгельса, 17  (опер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.</w:t>
            </w:r>
            <w:proofErr w:type="gramEnd"/>
            <w:r w:rsidRPr="00DA4A38">
              <w:rPr>
                <w:rFonts w:ascii="Calibri" w:eastAsia="Calibri" w:hAnsi="Calibri" w:cs="Times New Roman"/>
              </w:rPr>
              <w:t xml:space="preserve">  </w:t>
            </w:r>
            <w:proofErr w:type="gramStart"/>
            <w:r w:rsidRPr="00DA4A38">
              <w:rPr>
                <w:rFonts w:ascii="Calibri" w:eastAsia="Calibri" w:hAnsi="Calibri" w:cs="Times New Roman"/>
              </w:rPr>
              <w:t>з</w:t>
            </w:r>
            <w:proofErr w:type="gramEnd"/>
            <w:r w:rsidRPr="00DA4A38">
              <w:rPr>
                <w:rFonts w:ascii="Calibri" w:eastAsia="Calibri" w:hAnsi="Calibri" w:cs="Times New Roman"/>
              </w:rPr>
              <w:t>ал инспекции)</w:t>
            </w:r>
          </w:p>
          <w:p w:rsidR="00673A85" w:rsidRPr="002558AF" w:rsidRDefault="00673A85" w:rsidP="0054615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8E7280" w:rsidRPr="00DA4A38" w:rsidRDefault="008E7280" w:rsidP="001E310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sectPr w:rsidR="008E7280" w:rsidRPr="00DA4A38" w:rsidSect="00964B0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45" w:rsidRDefault="00F63945" w:rsidP="00964B0B">
      <w:pPr>
        <w:spacing w:after="0" w:line="240" w:lineRule="auto"/>
      </w:pPr>
      <w:r>
        <w:separator/>
      </w:r>
    </w:p>
  </w:endnote>
  <w:endnote w:type="continuationSeparator" w:id="0">
    <w:p w:rsidR="00F63945" w:rsidRDefault="00F63945" w:rsidP="0096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45" w:rsidRDefault="00F63945" w:rsidP="00964B0B">
      <w:pPr>
        <w:spacing w:after="0" w:line="240" w:lineRule="auto"/>
      </w:pPr>
      <w:r>
        <w:separator/>
      </w:r>
    </w:p>
  </w:footnote>
  <w:footnote w:type="continuationSeparator" w:id="0">
    <w:p w:rsidR="00F63945" w:rsidRDefault="00F63945" w:rsidP="0096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C9"/>
    <w:multiLevelType w:val="hybridMultilevel"/>
    <w:tmpl w:val="C6842CC6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3FD1D29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87318D"/>
    <w:multiLevelType w:val="hybridMultilevel"/>
    <w:tmpl w:val="A112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76135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734CD0"/>
    <w:multiLevelType w:val="hybridMultilevel"/>
    <w:tmpl w:val="1BEEDC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15BB1"/>
    <w:multiLevelType w:val="hybridMultilevel"/>
    <w:tmpl w:val="4134FC94"/>
    <w:lvl w:ilvl="0" w:tplc="B504E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8F034A2"/>
    <w:multiLevelType w:val="hybridMultilevel"/>
    <w:tmpl w:val="E3A6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63391"/>
    <w:multiLevelType w:val="hybridMultilevel"/>
    <w:tmpl w:val="65029652"/>
    <w:lvl w:ilvl="0" w:tplc="CC601BD0">
      <w:start w:val="1"/>
      <w:numFmt w:val="decimal"/>
      <w:lvlText w:val="%1."/>
      <w:lvlJc w:val="left"/>
      <w:pPr>
        <w:ind w:left="3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399723F9"/>
    <w:multiLevelType w:val="hybridMultilevel"/>
    <w:tmpl w:val="F90E227A"/>
    <w:lvl w:ilvl="0" w:tplc="797884E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3B7C3786"/>
    <w:multiLevelType w:val="hybridMultilevel"/>
    <w:tmpl w:val="49EE915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4F5008BD"/>
    <w:multiLevelType w:val="hybridMultilevel"/>
    <w:tmpl w:val="363CFB16"/>
    <w:lvl w:ilvl="0" w:tplc="87CAB9AA">
      <w:start w:val="1"/>
      <w:numFmt w:val="decimal"/>
      <w:lvlText w:val="%1."/>
      <w:lvlJc w:val="left"/>
      <w:pPr>
        <w:ind w:left="45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1">
    <w:nsid w:val="52A41D1B"/>
    <w:multiLevelType w:val="hybridMultilevel"/>
    <w:tmpl w:val="39A4A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46E17"/>
    <w:multiLevelType w:val="multilevel"/>
    <w:tmpl w:val="AC6C582A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3">
    <w:nsid w:val="56303B28"/>
    <w:multiLevelType w:val="hybridMultilevel"/>
    <w:tmpl w:val="4BB49E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E89454B"/>
    <w:multiLevelType w:val="hybridMultilevel"/>
    <w:tmpl w:val="C2886CDE"/>
    <w:lvl w:ilvl="0" w:tplc="26388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86A5270"/>
    <w:multiLevelType w:val="hybridMultilevel"/>
    <w:tmpl w:val="B4E07F1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6">
    <w:nsid w:val="7F0F3E75"/>
    <w:multiLevelType w:val="hybridMultilevel"/>
    <w:tmpl w:val="23E0CFB4"/>
    <w:lvl w:ilvl="0" w:tplc="A84AD3D4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1"/>
  </w:num>
  <w:num w:numId="5">
    <w:abstractNumId w:val="0"/>
  </w:num>
  <w:num w:numId="6">
    <w:abstractNumId w:val="13"/>
  </w:num>
  <w:num w:numId="7">
    <w:abstractNumId w:val="6"/>
  </w:num>
  <w:num w:numId="8">
    <w:abstractNumId w:val="12"/>
  </w:num>
  <w:num w:numId="9">
    <w:abstractNumId w:val="9"/>
  </w:num>
  <w:num w:numId="10">
    <w:abstractNumId w:val="15"/>
  </w:num>
  <w:num w:numId="11">
    <w:abstractNumId w:val="10"/>
  </w:num>
  <w:num w:numId="12">
    <w:abstractNumId w:val="7"/>
  </w:num>
  <w:num w:numId="13">
    <w:abstractNumId w:val="2"/>
  </w:num>
  <w:num w:numId="14">
    <w:abstractNumId w:val="8"/>
  </w:num>
  <w:num w:numId="15">
    <w:abstractNumId w:val="16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80"/>
    <w:rsid w:val="000062B5"/>
    <w:rsid w:val="00025014"/>
    <w:rsid w:val="0004031D"/>
    <w:rsid w:val="00062F89"/>
    <w:rsid w:val="00075D3C"/>
    <w:rsid w:val="00076C09"/>
    <w:rsid w:val="00077A36"/>
    <w:rsid w:val="000845BA"/>
    <w:rsid w:val="000A1AA9"/>
    <w:rsid w:val="000A3F4A"/>
    <w:rsid w:val="000A457C"/>
    <w:rsid w:val="000B23DD"/>
    <w:rsid w:val="000B512A"/>
    <w:rsid w:val="000C388B"/>
    <w:rsid w:val="000D0225"/>
    <w:rsid w:val="000D3FE5"/>
    <w:rsid w:val="000D65E4"/>
    <w:rsid w:val="000D6706"/>
    <w:rsid w:val="000D7515"/>
    <w:rsid w:val="000E00A8"/>
    <w:rsid w:val="000E1C2A"/>
    <w:rsid w:val="000E35A9"/>
    <w:rsid w:val="000E4EC0"/>
    <w:rsid w:val="0011097F"/>
    <w:rsid w:val="001215B5"/>
    <w:rsid w:val="00121D94"/>
    <w:rsid w:val="001250EB"/>
    <w:rsid w:val="00125727"/>
    <w:rsid w:val="00131DBC"/>
    <w:rsid w:val="00144D52"/>
    <w:rsid w:val="00150664"/>
    <w:rsid w:val="00156791"/>
    <w:rsid w:val="00157279"/>
    <w:rsid w:val="00160E53"/>
    <w:rsid w:val="0016120F"/>
    <w:rsid w:val="001667B2"/>
    <w:rsid w:val="00190872"/>
    <w:rsid w:val="00193642"/>
    <w:rsid w:val="0019489B"/>
    <w:rsid w:val="001C2C4D"/>
    <w:rsid w:val="001C2E69"/>
    <w:rsid w:val="001D5CCE"/>
    <w:rsid w:val="001E3107"/>
    <w:rsid w:val="001F1184"/>
    <w:rsid w:val="001F423B"/>
    <w:rsid w:val="00213E87"/>
    <w:rsid w:val="00221003"/>
    <w:rsid w:val="00222269"/>
    <w:rsid w:val="00223BBE"/>
    <w:rsid w:val="00225ADC"/>
    <w:rsid w:val="00227E58"/>
    <w:rsid w:val="00230EA2"/>
    <w:rsid w:val="0025535B"/>
    <w:rsid w:val="0025573B"/>
    <w:rsid w:val="00256848"/>
    <w:rsid w:val="002A3EDF"/>
    <w:rsid w:val="002A5DAA"/>
    <w:rsid w:val="002A632C"/>
    <w:rsid w:val="002C287F"/>
    <w:rsid w:val="002C59C8"/>
    <w:rsid w:val="002E3369"/>
    <w:rsid w:val="003001E9"/>
    <w:rsid w:val="0030741B"/>
    <w:rsid w:val="00311B24"/>
    <w:rsid w:val="003209BE"/>
    <w:rsid w:val="0032163B"/>
    <w:rsid w:val="0034610A"/>
    <w:rsid w:val="0035519A"/>
    <w:rsid w:val="00365EA0"/>
    <w:rsid w:val="00372418"/>
    <w:rsid w:val="00374629"/>
    <w:rsid w:val="003820ED"/>
    <w:rsid w:val="003A375A"/>
    <w:rsid w:val="003D2139"/>
    <w:rsid w:val="00414AD2"/>
    <w:rsid w:val="00417C3F"/>
    <w:rsid w:val="00417E23"/>
    <w:rsid w:val="00436027"/>
    <w:rsid w:val="004378B9"/>
    <w:rsid w:val="004407B7"/>
    <w:rsid w:val="00443A3F"/>
    <w:rsid w:val="00463B07"/>
    <w:rsid w:val="00466DDC"/>
    <w:rsid w:val="004E0871"/>
    <w:rsid w:val="004E35DE"/>
    <w:rsid w:val="004E370F"/>
    <w:rsid w:val="005071D8"/>
    <w:rsid w:val="00513D62"/>
    <w:rsid w:val="00513FEA"/>
    <w:rsid w:val="00515D7C"/>
    <w:rsid w:val="00524041"/>
    <w:rsid w:val="00527E36"/>
    <w:rsid w:val="00545416"/>
    <w:rsid w:val="0054615B"/>
    <w:rsid w:val="00563316"/>
    <w:rsid w:val="00576E7D"/>
    <w:rsid w:val="0059043A"/>
    <w:rsid w:val="005B02D0"/>
    <w:rsid w:val="005B15D0"/>
    <w:rsid w:val="005B4A63"/>
    <w:rsid w:val="005C5B3F"/>
    <w:rsid w:val="005C6BEB"/>
    <w:rsid w:val="005D54F5"/>
    <w:rsid w:val="005D6E93"/>
    <w:rsid w:val="005E32BD"/>
    <w:rsid w:val="005E484D"/>
    <w:rsid w:val="005E7D12"/>
    <w:rsid w:val="00600D2C"/>
    <w:rsid w:val="00601756"/>
    <w:rsid w:val="00606F3B"/>
    <w:rsid w:val="00611C11"/>
    <w:rsid w:val="00631840"/>
    <w:rsid w:val="006628C9"/>
    <w:rsid w:val="00666F10"/>
    <w:rsid w:val="00673A85"/>
    <w:rsid w:val="00686CE8"/>
    <w:rsid w:val="00691C2A"/>
    <w:rsid w:val="00693348"/>
    <w:rsid w:val="006A4694"/>
    <w:rsid w:val="006B5D82"/>
    <w:rsid w:val="006B665F"/>
    <w:rsid w:val="006C5F3E"/>
    <w:rsid w:val="007002DA"/>
    <w:rsid w:val="00710570"/>
    <w:rsid w:val="007258D4"/>
    <w:rsid w:val="00741D6A"/>
    <w:rsid w:val="00742BD6"/>
    <w:rsid w:val="0074525C"/>
    <w:rsid w:val="00753C5F"/>
    <w:rsid w:val="00754555"/>
    <w:rsid w:val="00762631"/>
    <w:rsid w:val="00765AA4"/>
    <w:rsid w:val="0077423A"/>
    <w:rsid w:val="00794F18"/>
    <w:rsid w:val="007A0028"/>
    <w:rsid w:val="007A1593"/>
    <w:rsid w:val="007A1B19"/>
    <w:rsid w:val="007A2CB5"/>
    <w:rsid w:val="007A2D23"/>
    <w:rsid w:val="007A71C6"/>
    <w:rsid w:val="007E110F"/>
    <w:rsid w:val="007E6323"/>
    <w:rsid w:val="007F4A56"/>
    <w:rsid w:val="00832198"/>
    <w:rsid w:val="008464CB"/>
    <w:rsid w:val="008540F7"/>
    <w:rsid w:val="00854E8B"/>
    <w:rsid w:val="008553A0"/>
    <w:rsid w:val="0087682F"/>
    <w:rsid w:val="008810C5"/>
    <w:rsid w:val="00881E3F"/>
    <w:rsid w:val="0088274E"/>
    <w:rsid w:val="008A71A3"/>
    <w:rsid w:val="008A7C9E"/>
    <w:rsid w:val="008B17EC"/>
    <w:rsid w:val="008B1D55"/>
    <w:rsid w:val="008B2090"/>
    <w:rsid w:val="008B637D"/>
    <w:rsid w:val="008C54CA"/>
    <w:rsid w:val="008C7DA8"/>
    <w:rsid w:val="008D3D2C"/>
    <w:rsid w:val="008D50A7"/>
    <w:rsid w:val="008D657E"/>
    <w:rsid w:val="008E47F0"/>
    <w:rsid w:val="008E7280"/>
    <w:rsid w:val="008F1943"/>
    <w:rsid w:val="008F2585"/>
    <w:rsid w:val="00900AF2"/>
    <w:rsid w:val="009075EB"/>
    <w:rsid w:val="009168DE"/>
    <w:rsid w:val="00917B5B"/>
    <w:rsid w:val="00925170"/>
    <w:rsid w:val="00931B30"/>
    <w:rsid w:val="00936BEA"/>
    <w:rsid w:val="00937C40"/>
    <w:rsid w:val="00946298"/>
    <w:rsid w:val="00947119"/>
    <w:rsid w:val="009523AE"/>
    <w:rsid w:val="0096376F"/>
    <w:rsid w:val="00964B0B"/>
    <w:rsid w:val="009678F3"/>
    <w:rsid w:val="009873D6"/>
    <w:rsid w:val="009968F7"/>
    <w:rsid w:val="009A70D1"/>
    <w:rsid w:val="009A7294"/>
    <w:rsid w:val="009A7AAA"/>
    <w:rsid w:val="009B4B4B"/>
    <w:rsid w:val="009B4BBF"/>
    <w:rsid w:val="009C21CA"/>
    <w:rsid w:val="009C6725"/>
    <w:rsid w:val="009D1538"/>
    <w:rsid w:val="009D61E3"/>
    <w:rsid w:val="009E3CAD"/>
    <w:rsid w:val="009F0263"/>
    <w:rsid w:val="00A5226A"/>
    <w:rsid w:val="00A5302A"/>
    <w:rsid w:val="00A675CF"/>
    <w:rsid w:val="00A67865"/>
    <w:rsid w:val="00A806DC"/>
    <w:rsid w:val="00A955B9"/>
    <w:rsid w:val="00AA6B10"/>
    <w:rsid w:val="00AB4CFE"/>
    <w:rsid w:val="00AB7F21"/>
    <w:rsid w:val="00AC2066"/>
    <w:rsid w:val="00AD34D1"/>
    <w:rsid w:val="00AD5E00"/>
    <w:rsid w:val="00AE333A"/>
    <w:rsid w:val="00AE5888"/>
    <w:rsid w:val="00AE6D3E"/>
    <w:rsid w:val="00AF6D90"/>
    <w:rsid w:val="00B074C0"/>
    <w:rsid w:val="00B2030D"/>
    <w:rsid w:val="00B458FB"/>
    <w:rsid w:val="00B50CEE"/>
    <w:rsid w:val="00B51ABE"/>
    <w:rsid w:val="00B520C5"/>
    <w:rsid w:val="00B53145"/>
    <w:rsid w:val="00B531F7"/>
    <w:rsid w:val="00B63395"/>
    <w:rsid w:val="00B63D7D"/>
    <w:rsid w:val="00B7364D"/>
    <w:rsid w:val="00B928B8"/>
    <w:rsid w:val="00BA1242"/>
    <w:rsid w:val="00BA6306"/>
    <w:rsid w:val="00BB3ED8"/>
    <w:rsid w:val="00BC1904"/>
    <w:rsid w:val="00BC30C5"/>
    <w:rsid w:val="00BC6C1C"/>
    <w:rsid w:val="00BD0006"/>
    <w:rsid w:val="00BD4DE2"/>
    <w:rsid w:val="00BD576D"/>
    <w:rsid w:val="00BE2043"/>
    <w:rsid w:val="00BF4582"/>
    <w:rsid w:val="00C07925"/>
    <w:rsid w:val="00C108D1"/>
    <w:rsid w:val="00C31B37"/>
    <w:rsid w:val="00C75AB4"/>
    <w:rsid w:val="00C91B1F"/>
    <w:rsid w:val="00CB2969"/>
    <w:rsid w:val="00CB5761"/>
    <w:rsid w:val="00CB7B43"/>
    <w:rsid w:val="00CC287A"/>
    <w:rsid w:val="00CC60B7"/>
    <w:rsid w:val="00CD7F68"/>
    <w:rsid w:val="00CE3E0A"/>
    <w:rsid w:val="00D00297"/>
    <w:rsid w:val="00D00FFF"/>
    <w:rsid w:val="00D21AFC"/>
    <w:rsid w:val="00D27596"/>
    <w:rsid w:val="00D71160"/>
    <w:rsid w:val="00D755BD"/>
    <w:rsid w:val="00D76BC8"/>
    <w:rsid w:val="00D851BB"/>
    <w:rsid w:val="00D92C26"/>
    <w:rsid w:val="00DA4A38"/>
    <w:rsid w:val="00DB630D"/>
    <w:rsid w:val="00DB691F"/>
    <w:rsid w:val="00DC2AA9"/>
    <w:rsid w:val="00DC5E4B"/>
    <w:rsid w:val="00DC7893"/>
    <w:rsid w:val="00DD0386"/>
    <w:rsid w:val="00DD37AC"/>
    <w:rsid w:val="00DE368E"/>
    <w:rsid w:val="00DE5E99"/>
    <w:rsid w:val="00DF1FEC"/>
    <w:rsid w:val="00E02528"/>
    <w:rsid w:val="00E11B42"/>
    <w:rsid w:val="00E30CA9"/>
    <w:rsid w:val="00E432BA"/>
    <w:rsid w:val="00E47EE7"/>
    <w:rsid w:val="00E50329"/>
    <w:rsid w:val="00E5310E"/>
    <w:rsid w:val="00E64E30"/>
    <w:rsid w:val="00E66120"/>
    <w:rsid w:val="00E75443"/>
    <w:rsid w:val="00E819A9"/>
    <w:rsid w:val="00E90607"/>
    <w:rsid w:val="00E9063A"/>
    <w:rsid w:val="00EA44ED"/>
    <w:rsid w:val="00EA591F"/>
    <w:rsid w:val="00EC4C47"/>
    <w:rsid w:val="00EE37C4"/>
    <w:rsid w:val="00EE58C0"/>
    <w:rsid w:val="00EE653C"/>
    <w:rsid w:val="00F0231E"/>
    <w:rsid w:val="00F04081"/>
    <w:rsid w:val="00F06225"/>
    <w:rsid w:val="00F10BB7"/>
    <w:rsid w:val="00F22D78"/>
    <w:rsid w:val="00F304C0"/>
    <w:rsid w:val="00F37BCC"/>
    <w:rsid w:val="00F43F65"/>
    <w:rsid w:val="00F63945"/>
    <w:rsid w:val="00F76C1A"/>
    <w:rsid w:val="00F806CC"/>
    <w:rsid w:val="00F8071F"/>
    <w:rsid w:val="00F90C09"/>
    <w:rsid w:val="00F936F7"/>
    <w:rsid w:val="00F93A5F"/>
    <w:rsid w:val="00F953C6"/>
    <w:rsid w:val="00FB1798"/>
    <w:rsid w:val="00FB53DC"/>
    <w:rsid w:val="00FC22BD"/>
    <w:rsid w:val="00FC3625"/>
    <w:rsid w:val="00FD599F"/>
    <w:rsid w:val="00FE1051"/>
    <w:rsid w:val="00FE3F82"/>
    <w:rsid w:val="00FE424F"/>
    <w:rsid w:val="00FE43BE"/>
    <w:rsid w:val="00FE5912"/>
    <w:rsid w:val="00FF1422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paragraph" w:styleId="af">
    <w:name w:val="Balloon Text"/>
    <w:basedOn w:val="a0"/>
    <w:link w:val="af0"/>
    <w:uiPriority w:val="99"/>
    <w:semiHidden/>
    <w:unhideWhenUsed/>
    <w:rsid w:val="0032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20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paragraph" w:styleId="af">
    <w:name w:val="Balloon Text"/>
    <w:basedOn w:val="a0"/>
    <w:link w:val="af0"/>
    <w:uiPriority w:val="99"/>
    <w:semiHidden/>
    <w:unhideWhenUsed/>
    <w:rsid w:val="0032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20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AC251AC283C5133866B91415B76541C7B23DF29A53AED661A693A22A95C5F2F570F7607BD28C4A307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EFD3-BDC4-4A50-8F41-58A957E8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2018-06-13T10:01:00Z</cp:lastPrinted>
  <dcterms:created xsi:type="dcterms:W3CDTF">2018-06-13T10:02:00Z</dcterms:created>
  <dcterms:modified xsi:type="dcterms:W3CDTF">2018-06-20T11:56:00Z</dcterms:modified>
</cp:coreProperties>
</file>